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Vedtægter for Dansk Trapezjolleklub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fldChar w:fldCharType="begin"/>
      </w:r>
      <w:r w:rsidRPr="00EA1EDF">
        <w:rPr>
          <w:rFonts w:ascii="Times New Roman" w:hAnsi="Times New Roman" w:cs="Times New Roman"/>
          <w:sz w:val="24"/>
          <w:szCs w:val="24"/>
        </w:rPr>
        <w:instrText>PRIVATE "TYPE=PICT;ALT="</w:instrText>
      </w:r>
      <w:r w:rsidRPr="00EA1EDF">
        <w:rPr>
          <w:rFonts w:ascii="Times New Roman" w:hAnsi="Times New Roman" w:cs="Times New Roman"/>
          <w:sz w:val="24"/>
          <w:szCs w:val="24"/>
        </w:rPr>
        <w:fldChar w:fldCharType="end"/>
      </w:r>
      <w:r w:rsidRPr="00EA1EDF">
        <w:rPr>
          <w:rFonts w:ascii="Times New Roman" w:hAnsi="Times New Roman" w:cs="Times New Roman"/>
          <w:noProof/>
          <w:sz w:val="24"/>
          <w:szCs w:val="24"/>
        </w:rPr>
        <w:drawing>
          <wp:inline distT="0" distB="0" distL="0" distR="0" wp14:anchorId="187E364B" wp14:editId="3CF588CE">
            <wp:extent cx="9525" cy="9525"/>
            <wp:effectExtent l="0" t="0" r="0" b="0"/>
            <wp:docPr id="1" name="Billede 1"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fx.zite3.com/images/dot.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0" w:name="52"/>
      <w:bookmarkEnd w:id="0"/>
    </w:p>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 1. Klubbens navn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br/>
        <w:t>Klubbens navn er Dansk Trapezjolle Klub. Den officielle forkortelse er DTK</w:t>
      </w:r>
      <w:r w:rsidRPr="00EA1EDF">
        <w:rPr>
          <w:rFonts w:ascii="Times New Roman" w:hAnsi="Times New Roman" w:cs="Times New Roman"/>
          <w:sz w:val="24"/>
          <w:szCs w:val="24"/>
        </w:rPr>
        <w:br/>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fldChar w:fldCharType="begin"/>
      </w:r>
      <w:r w:rsidRPr="00EA1EDF">
        <w:rPr>
          <w:rFonts w:ascii="Times New Roman" w:hAnsi="Times New Roman" w:cs="Times New Roman"/>
          <w:sz w:val="24"/>
          <w:szCs w:val="24"/>
        </w:rPr>
        <w:instrText>PRIVATE "TYPE=PICT;ALT="</w:instrText>
      </w:r>
      <w:r w:rsidRPr="00EA1EDF">
        <w:rPr>
          <w:rFonts w:ascii="Times New Roman" w:hAnsi="Times New Roman" w:cs="Times New Roman"/>
          <w:sz w:val="24"/>
          <w:szCs w:val="24"/>
        </w:rPr>
        <w:fldChar w:fldCharType="end"/>
      </w:r>
      <w:r w:rsidRPr="00EA1EDF">
        <w:rPr>
          <w:rFonts w:ascii="Times New Roman" w:hAnsi="Times New Roman" w:cs="Times New Roman"/>
          <w:noProof/>
          <w:sz w:val="24"/>
          <w:szCs w:val="24"/>
        </w:rPr>
        <w:drawing>
          <wp:inline distT="0" distB="0" distL="0" distR="0" wp14:anchorId="0BA1C374" wp14:editId="57D3F84E">
            <wp:extent cx="9525" cy="9525"/>
            <wp:effectExtent l="0" t="0" r="0" b="0"/>
            <wp:docPr id="2" name="Billede 2"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x.zite3.com/images/dot.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1" w:name="53"/>
      <w:bookmarkEnd w:id="1"/>
    </w:p>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 2. Klubbens formål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br/>
        <w:t>Klubbens formål er at fremme og udvikle sejlads, og i særdeleshed kapsejlads med Trapezjoller i Danmark.</w:t>
      </w:r>
      <w:r w:rsidRPr="00EA1EDF">
        <w:rPr>
          <w:rFonts w:ascii="Times New Roman" w:hAnsi="Times New Roman" w:cs="Times New Roman"/>
          <w:sz w:val="24"/>
          <w:szCs w:val="24"/>
        </w:rPr>
        <w:br/>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fldChar w:fldCharType="begin"/>
      </w:r>
      <w:r w:rsidRPr="00EA1EDF">
        <w:rPr>
          <w:rFonts w:ascii="Times New Roman" w:hAnsi="Times New Roman" w:cs="Times New Roman"/>
          <w:sz w:val="24"/>
          <w:szCs w:val="24"/>
        </w:rPr>
        <w:instrText>PRIVATE "TYPE=PICT;ALT="</w:instrText>
      </w:r>
      <w:r w:rsidRPr="00EA1EDF">
        <w:rPr>
          <w:rFonts w:ascii="Times New Roman" w:hAnsi="Times New Roman" w:cs="Times New Roman"/>
          <w:sz w:val="24"/>
          <w:szCs w:val="24"/>
        </w:rPr>
        <w:fldChar w:fldCharType="end"/>
      </w:r>
      <w:r w:rsidRPr="00EA1EDF">
        <w:rPr>
          <w:rFonts w:ascii="Times New Roman" w:hAnsi="Times New Roman" w:cs="Times New Roman"/>
          <w:noProof/>
          <w:sz w:val="24"/>
          <w:szCs w:val="24"/>
        </w:rPr>
        <w:drawing>
          <wp:inline distT="0" distB="0" distL="0" distR="0" wp14:anchorId="2A533B99" wp14:editId="56223359">
            <wp:extent cx="9525" cy="9525"/>
            <wp:effectExtent l="0" t="0" r="0" b="0"/>
            <wp:docPr id="3" name="Billede 3"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fx.zite3.com/images/dot.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2" w:name="54"/>
      <w:bookmarkEnd w:id="2"/>
    </w:p>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 3. Organisatorisk tilknytning </w:t>
      </w:r>
    </w:p>
    <w:p w:rsidR="00455FD6" w:rsidRPr="00EA1EDF" w:rsidRDefault="00E22079" w:rsidP="00455FD6">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br/>
        <w:t>DTK er medlem af Dansk Sejlunion og dermed Dansk Idrætsforbund.</w:t>
      </w:r>
      <w:r w:rsidR="00314BDB">
        <w:rPr>
          <w:rFonts w:ascii="Times New Roman" w:hAnsi="Times New Roman" w:cs="Times New Roman"/>
          <w:sz w:val="24"/>
          <w:szCs w:val="24"/>
        </w:rPr>
        <w:t xml:space="preserve"> Klubben og dermed dens medle</w:t>
      </w:r>
      <w:bookmarkStart w:id="3" w:name="_GoBack"/>
      <w:bookmarkEnd w:id="3"/>
      <w:r w:rsidR="00314BDB">
        <w:rPr>
          <w:rFonts w:ascii="Times New Roman" w:hAnsi="Times New Roman" w:cs="Times New Roman"/>
          <w:sz w:val="24"/>
          <w:szCs w:val="24"/>
        </w:rPr>
        <w:t>mm</w:t>
      </w:r>
      <w:r w:rsidRPr="00EA1EDF">
        <w:rPr>
          <w:rFonts w:ascii="Times New Roman" w:hAnsi="Times New Roman" w:cs="Times New Roman"/>
          <w:sz w:val="24"/>
          <w:szCs w:val="24"/>
        </w:rPr>
        <w:t xml:space="preserve">er er pligtige til at overholde disse organisationers love. Som medlem af klubben optages enhver som ejer eller har part i en Trapezjolle, samt andre personer der viser interesse for Trapezjollen og dennes udvikling. Nye medlemmer optages mod betaling af kontingent hele året. Ved optagelse skal kassereren sørge for, at hvert nyt medlem modtager en kopi af klubbens vedtægter. </w:t>
      </w:r>
    </w:p>
    <w:p w:rsidR="00B94C36" w:rsidRPr="00EA1EDF" w:rsidRDefault="00B94C36" w:rsidP="00455FD6">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t>Klubbens officielle kommunikationsplatform er www. trapezjolle.dk og som fælles malingsliste anvendes </w:t>
      </w:r>
      <w:hyperlink r:id="rId8" w:tgtFrame="_blank" w:history="1">
        <w:r w:rsidRPr="00EA1EDF">
          <w:rPr>
            <w:rFonts w:ascii="Times New Roman" w:hAnsi="Times New Roman" w:cs="Times New Roman"/>
            <w:sz w:val="24"/>
            <w:szCs w:val="24"/>
            <w:u w:val="single"/>
          </w:rPr>
          <w:t>www.groupcare.dk</w:t>
        </w:r>
      </w:hyperlink>
      <w:r w:rsidR="00553168" w:rsidRPr="00EA1EDF">
        <w:rPr>
          <w:rFonts w:ascii="Times New Roman" w:hAnsi="Times New Roman" w:cs="Times New Roman"/>
          <w:sz w:val="24"/>
          <w:szCs w:val="24"/>
        </w:rPr>
        <w:t>.</w:t>
      </w:r>
      <w:r w:rsidR="00553168" w:rsidRPr="00EA1EDF">
        <w:rPr>
          <w:rFonts w:ascii="Times New Roman" w:hAnsi="Times New Roman" w:cs="Times New Roman"/>
          <w:sz w:val="24"/>
          <w:szCs w:val="24"/>
        </w:rPr>
        <w:br/>
      </w:r>
      <w:r w:rsidRPr="00EA1EDF">
        <w:rPr>
          <w:rFonts w:ascii="Times New Roman" w:hAnsi="Times New Roman" w:cs="Times New Roman"/>
          <w:sz w:val="24"/>
          <w:szCs w:val="24"/>
        </w:rPr>
        <w:t xml:space="preserve">Det påhviler det enkelte medlem at tilmelde sig </w:t>
      </w:r>
      <w:proofErr w:type="spellStart"/>
      <w:r w:rsidRPr="00EA1EDF">
        <w:rPr>
          <w:rFonts w:ascii="Times New Roman" w:hAnsi="Times New Roman" w:cs="Times New Roman"/>
          <w:sz w:val="24"/>
          <w:szCs w:val="24"/>
        </w:rPr>
        <w:t>groupcare</w:t>
      </w:r>
      <w:proofErr w:type="spellEnd"/>
      <w:r w:rsidRPr="00EA1EDF">
        <w:rPr>
          <w:rFonts w:ascii="Times New Roman" w:hAnsi="Times New Roman" w:cs="Times New Roman"/>
          <w:sz w:val="24"/>
          <w:szCs w:val="24"/>
        </w:rPr>
        <w:t xml:space="preserve">. </w:t>
      </w:r>
      <w:proofErr w:type="spellStart"/>
      <w:r w:rsidRPr="00EA1EDF">
        <w:rPr>
          <w:rFonts w:ascii="Times New Roman" w:hAnsi="Times New Roman" w:cs="Times New Roman"/>
          <w:sz w:val="24"/>
          <w:szCs w:val="24"/>
        </w:rPr>
        <w:t>Groupcare</w:t>
      </w:r>
      <w:proofErr w:type="spellEnd"/>
      <w:r w:rsidRPr="00EA1EDF">
        <w:rPr>
          <w:rFonts w:ascii="Times New Roman" w:hAnsi="Times New Roman" w:cs="Times New Roman"/>
          <w:sz w:val="24"/>
          <w:szCs w:val="24"/>
        </w:rPr>
        <w:t xml:space="preserve"> er i øvrigt åben for alle der er interesseret i trapezjoller og klubbens aktiviteter.</w:t>
      </w:r>
    </w:p>
    <w:p w:rsidR="00640108" w:rsidRPr="00EA1EDF" w:rsidRDefault="00640108" w:rsidP="00E22079">
      <w:pPr>
        <w:autoSpaceDE w:val="0"/>
        <w:autoSpaceDN w:val="0"/>
        <w:adjustRightInd w:val="0"/>
        <w:spacing w:before="100" w:after="100" w:line="240" w:lineRule="auto"/>
        <w:rPr>
          <w:rFonts w:ascii="Times New Roman" w:hAnsi="Times New Roman" w:cs="Times New Roman"/>
          <w:sz w:val="24"/>
          <w:szCs w:val="24"/>
        </w:rPr>
      </w:pPr>
    </w:p>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 4. Kontingent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br/>
        <w:t>Klubbens kontingent fastsattes på den ordinære generalforsamling for ét år ad gangen. Kontingentet opkræves helårsvis forud, og forfalder den 1. april. Bestyrelsen er forpligtet til at søge alle kontingentrestancer inddrevet.</w:t>
      </w:r>
      <w:r w:rsidRPr="00EA1EDF">
        <w:rPr>
          <w:rFonts w:ascii="Times New Roman" w:hAnsi="Times New Roman" w:cs="Times New Roman"/>
          <w:sz w:val="24"/>
          <w:szCs w:val="24"/>
        </w:rPr>
        <w:br/>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fldChar w:fldCharType="begin"/>
      </w:r>
      <w:r w:rsidRPr="00EA1EDF">
        <w:rPr>
          <w:rFonts w:ascii="Times New Roman" w:hAnsi="Times New Roman" w:cs="Times New Roman"/>
          <w:sz w:val="24"/>
          <w:szCs w:val="24"/>
        </w:rPr>
        <w:instrText>PRIVATE "TYPE=PICT;ALT="</w:instrText>
      </w:r>
      <w:r w:rsidRPr="00EA1EDF">
        <w:rPr>
          <w:rFonts w:ascii="Times New Roman" w:hAnsi="Times New Roman" w:cs="Times New Roman"/>
          <w:sz w:val="24"/>
          <w:szCs w:val="24"/>
        </w:rPr>
        <w:fldChar w:fldCharType="end"/>
      </w:r>
      <w:r w:rsidRPr="00EA1EDF">
        <w:rPr>
          <w:rFonts w:ascii="Times New Roman" w:hAnsi="Times New Roman" w:cs="Times New Roman"/>
          <w:noProof/>
          <w:sz w:val="24"/>
          <w:szCs w:val="24"/>
        </w:rPr>
        <w:drawing>
          <wp:inline distT="0" distB="0" distL="0" distR="0" wp14:anchorId="549FE6AC" wp14:editId="15612868">
            <wp:extent cx="9525" cy="9525"/>
            <wp:effectExtent l="0" t="0" r="0" b="0"/>
            <wp:docPr id="5" name="Billede 5"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fx.zite3.com/images/dot.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4" w:name="56"/>
      <w:bookmarkEnd w:id="4"/>
    </w:p>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 5. Udmeldelse samt eksklusion.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br/>
        <w:t xml:space="preserve">Til gyldig udmeldelse kræves, at den sker skriftlig til klubbens kasserer med mindst 14 dages varsel, og at det pågældende medlem har betalt sit kontingent til klubben. Kassereren har ret til automatisk at ophæve et medlemskab uden forudgående varsel, hvis et medlem ikke har betalt sit kontingent pr. </w:t>
      </w:r>
      <w:proofErr w:type="gramStart"/>
      <w:r w:rsidRPr="00EA1EDF">
        <w:rPr>
          <w:rFonts w:ascii="Times New Roman" w:hAnsi="Times New Roman" w:cs="Times New Roman"/>
          <w:sz w:val="24"/>
          <w:szCs w:val="24"/>
        </w:rPr>
        <w:t>1 april</w:t>
      </w:r>
      <w:proofErr w:type="gramEnd"/>
      <w:r w:rsidRPr="00EA1EDF">
        <w:rPr>
          <w:rFonts w:ascii="Times New Roman" w:hAnsi="Times New Roman" w:cs="Times New Roman"/>
          <w:sz w:val="24"/>
          <w:szCs w:val="24"/>
        </w:rPr>
        <w:t xml:space="preserve">. </w:t>
      </w:r>
      <w:proofErr w:type="spellStart"/>
      <w:r w:rsidRPr="00EA1EDF">
        <w:rPr>
          <w:rFonts w:ascii="Times New Roman" w:hAnsi="Times New Roman" w:cs="Times New Roman"/>
          <w:sz w:val="24"/>
          <w:szCs w:val="24"/>
        </w:rPr>
        <w:t>DTKs</w:t>
      </w:r>
      <w:proofErr w:type="spellEnd"/>
      <w:r w:rsidRPr="00EA1EDF">
        <w:rPr>
          <w:rFonts w:ascii="Times New Roman" w:hAnsi="Times New Roman" w:cs="Times New Roman"/>
          <w:sz w:val="24"/>
          <w:szCs w:val="24"/>
        </w:rPr>
        <w:t xml:space="preserve"> bestyrelse kan ekskludere et medlem, når særlige forhold giver anledning hertil. Dette kræver dog, at mindst 2/3 af bestyrelsens medlemmer har stemt for eksklusionen, samt at bestyrelsen skal være fuldtallig ved afstemningen. Vedkommende medlem skal, inden bestyrelsen træffer sin afgørelse, have haft lejlighed til at fremføre sit forsvar enten skriftligt eller mundtligt. Medlemmet kan fordre spørgsmålet om eksklusion afgjort på den førstkommende generalforsamling. Endelig kan et medlem ekskluderes når dette, efter forslag fra mindst 10 DTK medlemm</w:t>
      </w:r>
      <w:r w:rsidR="006409B3" w:rsidRPr="00EA1EDF">
        <w:rPr>
          <w:rFonts w:ascii="Times New Roman" w:hAnsi="Times New Roman" w:cs="Times New Roman"/>
          <w:sz w:val="24"/>
          <w:szCs w:val="24"/>
        </w:rPr>
        <w:t>er, vedtages på en generalforsaml</w:t>
      </w:r>
      <w:r w:rsidRPr="00EA1EDF">
        <w:rPr>
          <w:rFonts w:ascii="Times New Roman" w:hAnsi="Times New Roman" w:cs="Times New Roman"/>
          <w:sz w:val="24"/>
          <w:szCs w:val="24"/>
        </w:rPr>
        <w:t xml:space="preserve">ing; med majoritet som ved </w:t>
      </w:r>
      <w:r w:rsidRPr="00EA1EDF">
        <w:rPr>
          <w:rFonts w:ascii="Times New Roman" w:hAnsi="Times New Roman" w:cs="Times New Roman"/>
          <w:sz w:val="24"/>
          <w:szCs w:val="24"/>
        </w:rPr>
        <w:lastRenderedPageBreak/>
        <w:t xml:space="preserve">ændringer af </w:t>
      </w:r>
      <w:proofErr w:type="spellStart"/>
      <w:r w:rsidRPr="00EA1EDF">
        <w:rPr>
          <w:rFonts w:ascii="Times New Roman" w:hAnsi="Times New Roman" w:cs="Times New Roman"/>
          <w:sz w:val="24"/>
          <w:szCs w:val="24"/>
        </w:rPr>
        <w:t>DTKs</w:t>
      </w:r>
      <w:proofErr w:type="spellEnd"/>
      <w:r w:rsidRPr="00EA1EDF">
        <w:rPr>
          <w:rFonts w:ascii="Times New Roman" w:hAnsi="Times New Roman" w:cs="Times New Roman"/>
          <w:sz w:val="24"/>
          <w:szCs w:val="24"/>
        </w:rPr>
        <w:t xml:space="preserve"> love (§ 12). I tilfælde hvor en eksklusion skal behandles på en generalforsamling, har vedkommende medlem krav på at få meddelelse herom senest 7 døgn før afholdelse af generalforsamlingen. Medlemmet har desuden ret til at forsvare sig på </w:t>
      </w:r>
      <w:proofErr w:type="spellStart"/>
      <w:r w:rsidRPr="00EA1EDF">
        <w:rPr>
          <w:rFonts w:ascii="Times New Roman" w:hAnsi="Times New Roman" w:cs="Times New Roman"/>
          <w:sz w:val="24"/>
          <w:szCs w:val="24"/>
        </w:rPr>
        <w:t>generalforsandingen</w:t>
      </w:r>
      <w:proofErr w:type="spellEnd"/>
      <w:r w:rsidRPr="00EA1EDF">
        <w:rPr>
          <w:rFonts w:ascii="Times New Roman" w:hAnsi="Times New Roman" w:cs="Times New Roman"/>
          <w:sz w:val="24"/>
          <w:szCs w:val="24"/>
        </w:rPr>
        <w:t xml:space="preserve">, dette kan ske skriftligt eller ved fremmøde. Spørgsmålet om eksklusion skal optages som et særskilt punkt på dagsordenen, og en beslutning om eksklusion kræver samme majoritet som foreskrevet i § 12 om ændring af klubbens love. </w:t>
      </w:r>
      <w:r w:rsidRPr="00EA1EDF">
        <w:rPr>
          <w:rFonts w:ascii="Times New Roman" w:hAnsi="Times New Roman" w:cs="Times New Roman"/>
          <w:sz w:val="24"/>
          <w:szCs w:val="24"/>
        </w:rPr>
        <w:br/>
      </w:r>
      <w:r w:rsidRPr="00EA1EDF">
        <w:rPr>
          <w:rFonts w:ascii="Times New Roman" w:hAnsi="Times New Roman" w:cs="Times New Roman"/>
          <w:sz w:val="24"/>
          <w:szCs w:val="24"/>
        </w:rPr>
        <w:br/>
        <w:t>Begæring om optagelse i klubben efter eksklusion skal behandles på generalforsamlingen. Genoptagelse i DTK efter eksklusion kræver majoritet som ved eksklusion (§ 12).</w:t>
      </w:r>
      <w:r w:rsidRPr="00EA1EDF">
        <w:rPr>
          <w:rFonts w:ascii="Times New Roman" w:hAnsi="Times New Roman" w:cs="Times New Roman"/>
          <w:sz w:val="24"/>
          <w:szCs w:val="24"/>
        </w:rPr>
        <w:br/>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fldChar w:fldCharType="begin"/>
      </w:r>
      <w:r w:rsidRPr="00EA1EDF">
        <w:rPr>
          <w:rFonts w:ascii="Times New Roman" w:hAnsi="Times New Roman" w:cs="Times New Roman"/>
          <w:sz w:val="24"/>
          <w:szCs w:val="24"/>
        </w:rPr>
        <w:instrText>PRIVATE "TYPE=PICT;ALT="</w:instrText>
      </w:r>
      <w:r w:rsidRPr="00EA1EDF">
        <w:rPr>
          <w:rFonts w:ascii="Times New Roman" w:hAnsi="Times New Roman" w:cs="Times New Roman"/>
          <w:sz w:val="24"/>
          <w:szCs w:val="24"/>
        </w:rPr>
        <w:fldChar w:fldCharType="end"/>
      </w:r>
      <w:r w:rsidRPr="00EA1EDF">
        <w:rPr>
          <w:rFonts w:ascii="Times New Roman" w:hAnsi="Times New Roman" w:cs="Times New Roman"/>
          <w:noProof/>
          <w:sz w:val="24"/>
          <w:szCs w:val="24"/>
        </w:rPr>
        <w:drawing>
          <wp:inline distT="0" distB="0" distL="0" distR="0" wp14:anchorId="6E7A608C" wp14:editId="67D6BD9D">
            <wp:extent cx="9525" cy="9525"/>
            <wp:effectExtent l="0" t="0" r="0" b="0"/>
            <wp:docPr id="6" name="Billede 6"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fx.zite3.com/images/dot.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5" w:name="57"/>
      <w:bookmarkEnd w:id="5"/>
    </w:p>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 6. Ordinær generalforsamling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br/>
        <w:t xml:space="preserve">Generalforsamlingen har med de begrænsninger, som nærværende love foreskriver, den højeste myndighed i alle klubbens anliggender. Den ordinære generalforsamling skal afholdes årligt i forbindelse med DM-sejladserne. Generalforsamlingen skal indkaldes med mindst 1 måneds varsel ved skriftlig meddelelse til medlemmerne. Dette kan ske gennem </w:t>
      </w:r>
      <w:hyperlink r:id="rId9" w:history="1">
        <w:r w:rsidR="007D493B" w:rsidRPr="00EA1EDF">
          <w:rPr>
            <w:rStyle w:val="Hyperlink"/>
            <w:rFonts w:ascii="Times New Roman" w:hAnsi="Times New Roman" w:cs="Times New Roman"/>
            <w:color w:val="auto"/>
            <w:sz w:val="24"/>
            <w:szCs w:val="24"/>
          </w:rPr>
          <w:t>www.trapezjolle.dk</w:t>
        </w:r>
      </w:hyperlink>
      <w:r w:rsidR="007D493B" w:rsidRPr="00EA1EDF">
        <w:rPr>
          <w:rFonts w:ascii="Times New Roman" w:hAnsi="Times New Roman" w:cs="Times New Roman"/>
          <w:sz w:val="24"/>
          <w:szCs w:val="24"/>
        </w:rPr>
        <w:t xml:space="preserve"> eller ved brev</w:t>
      </w:r>
      <w:r w:rsidR="006409B3" w:rsidRPr="00EA1EDF">
        <w:rPr>
          <w:rFonts w:ascii="Times New Roman" w:hAnsi="Times New Roman" w:cs="Times New Roman"/>
          <w:sz w:val="24"/>
          <w:szCs w:val="24"/>
        </w:rPr>
        <w:t>/e-mail</w:t>
      </w:r>
      <w:r w:rsidR="007D493B" w:rsidRPr="00EA1EDF">
        <w:rPr>
          <w:rFonts w:ascii="Times New Roman" w:hAnsi="Times New Roman" w:cs="Times New Roman"/>
          <w:sz w:val="24"/>
          <w:szCs w:val="24"/>
        </w:rPr>
        <w:t xml:space="preserve"> til medlemm</w:t>
      </w:r>
      <w:r w:rsidRPr="00EA1EDF">
        <w:rPr>
          <w:rFonts w:ascii="Times New Roman" w:hAnsi="Times New Roman" w:cs="Times New Roman"/>
          <w:sz w:val="24"/>
          <w:szCs w:val="24"/>
        </w:rPr>
        <w:t>erne. Det skal her bemærkes, at DTK ikke er ansvarlig, hvis et medlem ikke modtager en indkaldelse på grund af ydre omstændigheder, som manglende adresse i forbindelse med flytning, forsinkelse i postomdelingen etc. Ved indkaldelsen bekendtgøres samtidig en foreløbig dagsorden, idet bestyrelsen forbeholder sig ret til at ændre indholdet af dagsordenen, hvis væsentlige nye emner fremkommer i mellemtiden. Ved DM-stævnets start skal der dog foreligge en dagsorden. Forslag som ønskes forelagt generalforsamlingen til vedtagelse skal være indsendt til formanden senest 14 dage før generalforsamlingen. Ændringsforslag skal stilles skriftligt. Stemmeret på generalforsamlingen har alle medlemmer, som har betalt kontingent. Stemmeretten kan kun udøves ved personligt fremmøde. Dagsordenen for den ordinære generalforsamling skal omfatte følgende punkter:</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p>
    <w:p w:rsidR="00E22079" w:rsidRPr="00EA1EDF" w:rsidRDefault="00E22079" w:rsidP="00E22079">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b/>
          <w:sz w:val="24"/>
          <w:szCs w:val="24"/>
        </w:rPr>
      </w:pPr>
      <w:r w:rsidRPr="00EA1EDF">
        <w:rPr>
          <w:rFonts w:ascii="Times New Roman" w:hAnsi="Times New Roman" w:cs="Times New Roman"/>
          <w:b/>
          <w:sz w:val="24"/>
          <w:szCs w:val="24"/>
        </w:rPr>
        <w:t xml:space="preserve">Valg af dirigent og referent </w:t>
      </w:r>
    </w:p>
    <w:p w:rsidR="00E22079" w:rsidRPr="00EA1EDF" w:rsidRDefault="00E22079" w:rsidP="00E22079">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b/>
          <w:sz w:val="24"/>
          <w:szCs w:val="24"/>
        </w:rPr>
      </w:pPr>
      <w:r w:rsidRPr="00EA1EDF">
        <w:rPr>
          <w:rFonts w:ascii="Times New Roman" w:hAnsi="Times New Roman" w:cs="Times New Roman"/>
          <w:b/>
          <w:sz w:val="24"/>
          <w:szCs w:val="24"/>
        </w:rPr>
        <w:t xml:space="preserve">Formandens beretning </w:t>
      </w:r>
    </w:p>
    <w:p w:rsidR="00E22079" w:rsidRPr="00EA1EDF" w:rsidRDefault="00E22079" w:rsidP="00E22079">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b/>
          <w:sz w:val="24"/>
          <w:szCs w:val="24"/>
        </w:rPr>
      </w:pPr>
      <w:r w:rsidRPr="00EA1EDF">
        <w:rPr>
          <w:rFonts w:ascii="Times New Roman" w:hAnsi="Times New Roman" w:cs="Times New Roman"/>
          <w:b/>
          <w:sz w:val="24"/>
          <w:szCs w:val="24"/>
        </w:rPr>
        <w:t xml:space="preserve">Årsregnskab </w:t>
      </w:r>
    </w:p>
    <w:p w:rsidR="00E22079" w:rsidRPr="00EA1EDF" w:rsidRDefault="00E22079" w:rsidP="00E22079">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b/>
          <w:sz w:val="24"/>
          <w:szCs w:val="24"/>
        </w:rPr>
      </w:pPr>
      <w:r w:rsidRPr="00EA1EDF">
        <w:rPr>
          <w:rFonts w:ascii="Times New Roman" w:hAnsi="Times New Roman" w:cs="Times New Roman"/>
          <w:b/>
          <w:sz w:val="24"/>
          <w:szCs w:val="24"/>
        </w:rPr>
        <w:t xml:space="preserve">Fastsættelse af kontingent </w:t>
      </w:r>
    </w:p>
    <w:p w:rsidR="00E22079" w:rsidRPr="00EA1EDF" w:rsidRDefault="00E22079" w:rsidP="00E22079">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b/>
          <w:sz w:val="24"/>
          <w:szCs w:val="24"/>
        </w:rPr>
      </w:pPr>
      <w:r w:rsidRPr="00EA1EDF">
        <w:rPr>
          <w:rFonts w:ascii="Times New Roman" w:hAnsi="Times New Roman" w:cs="Times New Roman"/>
          <w:b/>
          <w:sz w:val="24"/>
          <w:szCs w:val="24"/>
        </w:rPr>
        <w:t xml:space="preserve">Behandling af indkomne forslag; nedsættelse af udvalg. </w:t>
      </w:r>
    </w:p>
    <w:p w:rsidR="00E22079" w:rsidRPr="00EA1EDF" w:rsidRDefault="00E22079" w:rsidP="00E22079">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b/>
          <w:sz w:val="24"/>
          <w:szCs w:val="24"/>
        </w:rPr>
      </w:pPr>
      <w:r w:rsidRPr="00EA1EDF">
        <w:rPr>
          <w:rFonts w:ascii="Times New Roman" w:hAnsi="Times New Roman" w:cs="Times New Roman"/>
          <w:b/>
          <w:sz w:val="24"/>
          <w:szCs w:val="24"/>
        </w:rPr>
        <w:t xml:space="preserve">Valg af formand </w:t>
      </w:r>
    </w:p>
    <w:p w:rsidR="00E22079" w:rsidRPr="00EA1EDF" w:rsidRDefault="00E22079" w:rsidP="00E22079">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b/>
          <w:sz w:val="24"/>
          <w:szCs w:val="24"/>
        </w:rPr>
      </w:pPr>
      <w:r w:rsidRPr="00EA1EDF">
        <w:rPr>
          <w:rFonts w:ascii="Times New Roman" w:hAnsi="Times New Roman" w:cs="Times New Roman"/>
          <w:b/>
          <w:sz w:val="24"/>
          <w:szCs w:val="24"/>
        </w:rPr>
        <w:t xml:space="preserve">Valg af kasserer </w:t>
      </w:r>
    </w:p>
    <w:p w:rsidR="00E22079" w:rsidRPr="00EA1EDF" w:rsidRDefault="00E22079" w:rsidP="00E22079">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b/>
          <w:sz w:val="24"/>
          <w:szCs w:val="24"/>
        </w:rPr>
      </w:pPr>
      <w:r w:rsidRPr="00EA1EDF">
        <w:rPr>
          <w:rFonts w:ascii="Times New Roman" w:hAnsi="Times New Roman" w:cs="Times New Roman"/>
          <w:b/>
          <w:sz w:val="24"/>
          <w:szCs w:val="24"/>
        </w:rPr>
        <w:t xml:space="preserve">Valg af øvrige bestyrelse </w:t>
      </w:r>
    </w:p>
    <w:p w:rsidR="00E22079" w:rsidRPr="00EA1EDF" w:rsidRDefault="00E22079" w:rsidP="00E22079">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b/>
          <w:sz w:val="24"/>
          <w:szCs w:val="24"/>
        </w:rPr>
      </w:pPr>
      <w:r w:rsidRPr="00EA1EDF">
        <w:rPr>
          <w:rFonts w:ascii="Times New Roman" w:hAnsi="Times New Roman" w:cs="Times New Roman"/>
          <w:b/>
          <w:sz w:val="24"/>
          <w:szCs w:val="24"/>
        </w:rPr>
        <w:t xml:space="preserve">Valg af 1 eller 2 kritisk(e) revisor(er) </w:t>
      </w:r>
    </w:p>
    <w:p w:rsidR="00E22079" w:rsidRPr="00EA1EDF" w:rsidRDefault="00E22079" w:rsidP="00E22079">
      <w:pPr>
        <w:numPr>
          <w:ilvl w:val="0"/>
          <w:numId w:val="1"/>
        </w:numPr>
        <w:tabs>
          <w:tab w:val="num" w:pos="720"/>
        </w:tabs>
        <w:autoSpaceDE w:val="0"/>
        <w:autoSpaceDN w:val="0"/>
        <w:adjustRightInd w:val="0"/>
        <w:spacing w:before="100" w:after="100" w:line="240" w:lineRule="auto"/>
        <w:outlineLvl w:val="0"/>
        <w:rPr>
          <w:rFonts w:ascii="Times New Roman" w:hAnsi="Times New Roman" w:cs="Times New Roman"/>
          <w:b/>
          <w:sz w:val="24"/>
          <w:szCs w:val="24"/>
        </w:rPr>
      </w:pPr>
      <w:r w:rsidRPr="00EA1EDF">
        <w:rPr>
          <w:rFonts w:ascii="Times New Roman" w:hAnsi="Times New Roman" w:cs="Times New Roman"/>
          <w:b/>
          <w:sz w:val="24"/>
          <w:szCs w:val="24"/>
        </w:rPr>
        <w:t xml:space="preserve">Eventuelt. </w:t>
      </w:r>
    </w:p>
    <w:p w:rsidR="00E22079" w:rsidRPr="00EA1EDF" w:rsidRDefault="00E22079" w:rsidP="00E22079">
      <w:pPr>
        <w:autoSpaceDE w:val="0"/>
        <w:autoSpaceDN w:val="0"/>
        <w:adjustRightInd w:val="0"/>
        <w:spacing w:before="100" w:after="100" w:line="240" w:lineRule="auto"/>
        <w:outlineLvl w:val="0"/>
        <w:rPr>
          <w:rFonts w:ascii="Times New Roman" w:hAnsi="Times New Roman" w:cs="Times New Roman"/>
          <w:sz w:val="24"/>
          <w:szCs w:val="24"/>
        </w:rPr>
      </w:pP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t xml:space="preserve">Generalforsamlingen vælger ved starten af mødet en dirigent, som ikke må være medlem af den siddende bestyrelse. Beslutninger træffes med simpelt stemmeflerhed. Dirigenten bestemmer afstemningsmåden, dog skal denne være skriftligt, hvis mindst 5 stemmeberettigede medlemmer ønsker dette. Dirigenten vælger et medlem udenfor bestyrelsen til at udarbejde et referat fra Generalforsamlingen. Dette referat skal godkendes af dirigenten senest 14 dage efter generalforsamlingen, og efter godkendelse af bestyrelsen skal referatet overleveres til </w:t>
      </w:r>
      <w:r w:rsidRPr="00EA1EDF">
        <w:rPr>
          <w:rFonts w:ascii="Times New Roman" w:hAnsi="Times New Roman" w:cs="Times New Roman"/>
          <w:sz w:val="24"/>
          <w:szCs w:val="24"/>
        </w:rPr>
        <w:lastRenderedPageBreak/>
        <w:t>formanden</w:t>
      </w:r>
      <w:r w:rsidR="006409B3" w:rsidRPr="00EA1EDF">
        <w:rPr>
          <w:rFonts w:ascii="Times New Roman" w:hAnsi="Times New Roman" w:cs="Times New Roman"/>
          <w:sz w:val="24"/>
          <w:szCs w:val="24"/>
        </w:rPr>
        <w:t xml:space="preserve">. </w:t>
      </w:r>
      <w:r w:rsidR="007D493B" w:rsidRPr="00EA1EDF">
        <w:rPr>
          <w:rFonts w:ascii="Times New Roman" w:hAnsi="Times New Roman" w:cs="Times New Roman"/>
          <w:sz w:val="24"/>
          <w:szCs w:val="24"/>
        </w:rPr>
        <w:t xml:space="preserve">Formanden skal sørge for at referatet bliver lagt ud på </w:t>
      </w:r>
      <w:hyperlink r:id="rId10" w:tgtFrame="_blank" w:history="1">
        <w:r w:rsidR="007D493B" w:rsidRPr="00EA1EDF">
          <w:rPr>
            <w:rFonts w:ascii="Times New Roman" w:hAnsi="Times New Roman" w:cs="Times New Roman"/>
            <w:sz w:val="24"/>
            <w:szCs w:val="24"/>
            <w:u w:val="single"/>
          </w:rPr>
          <w:t>www.trapezjolle.dk</w:t>
        </w:r>
      </w:hyperlink>
      <w:r w:rsidR="007D493B" w:rsidRPr="00EA1EDF">
        <w:rPr>
          <w:rFonts w:ascii="Times New Roman" w:hAnsi="Times New Roman" w:cs="Times New Roman"/>
          <w:sz w:val="24"/>
          <w:szCs w:val="24"/>
        </w:rPr>
        <w:t xml:space="preserve"> senest tre uger efter generalforsamlingen".</w:t>
      </w:r>
      <w:r w:rsidRPr="00EA1EDF">
        <w:rPr>
          <w:rFonts w:ascii="Times New Roman" w:hAnsi="Times New Roman" w:cs="Times New Roman"/>
          <w:strike/>
          <w:sz w:val="24"/>
          <w:szCs w:val="24"/>
        </w:rPr>
        <w:br/>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fldChar w:fldCharType="begin"/>
      </w:r>
      <w:r w:rsidRPr="00EA1EDF">
        <w:rPr>
          <w:rFonts w:ascii="Times New Roman" w:hAnsi="Times New Roman" w:cs="Times New Roman"/>
          <w:sz w:val="24"/>
          <w:szCs w:val="24"/>
        </w:rPr>
        <w:instrText>PRIVATE "TYPE=PICT;ALT="</w:instrText>
      </w:r>
      <w:r w:rsidRPr="00EA1EDF">
        <w:rPr>
          <w:rFonts w:ascii="Times New Roman" w:hAnsi="Times New Roman" w:cs="Times New Roman"/>
          <w:sz w:val="24"/>
          <w:szCs w:val="24"/>
        </w:rPr>
        <w:fldChar w:fldCharType="end"/>
      </w:r>
      <w:r w:rsidRPr="00EA1EDF">
        <w:rPr>
          <w:rFonts w:ascii="Times New Roman" w:hAnsi="Times New Roman" w:cs="Times New Roman"/>
          <w:noProof/>
          <w:sz w:val="24"/>
          <w:szCs w:val="24"/>
        </w:rPr>
        <w:drawing>
          <wp:inline distT="0" distB="0" distL="0" distR="0" wp14:anchorId="4AD49F6B" wp14:editId="59F4A09D">
            <wp:extent cx="9525" cy="9525"/>
            <wp:effectExtent l="0" t="0" r="0" b="0"/>
            <wp:docPr id="7" name="Billede 7"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fx.zite3.com/images/dot.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6" w:name="58"/>
      <w:bookmarkEnd w:id="6"/>
    </w:p>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 7. Ekstraordinær generalforsamling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br/>
        <w:t xml:space="preserve">Ekstraordinær generalforsamling kan til enhver tid indkaldes af bestyrelsen, og skal indkaldes, hvis mindst </w:t>
      </w:r>
      <w:proofErr w:type="gramStart"/>
      <w:r w:rsidRPr="00EA1EDF">
        <w:rPr>
          <w:rFonts w:ascii="Times New Roman" w:hAnsi="Times New Roman" w:cs="Times New Roman"/>
          <w:sz w:val="24"/>
          <w:szCs w:val="24"/>
        </w:rPr>
        <w:t>10%</w:t>
      </w:r>
      <w:proofErr w:type="gramEnd"/>
      <w:r w:rsidRPr="00EA1EDF">
        <w:rPr>
          <w:rFonts w:ascii="Times New Roman" w:hAnsi="Times New Roman" w:cs="Times New Roman"/>
          <w:sz w:val="24"/>
          <w:szCs w:val="24"/>
        </w:rPr>
        <w:t xml:space="preserve"> af de stemmeberettigede medlemmer skriftligt indgiver begæring herom. Hvis medlemmerne kræver en ekstraordinær generalforsamling, skal den afholdes senest 6 uger efter begæringen er fremsat til formanden. På en eventuel begæring skal fremgå hvilke emner, som ønskes behandlet på den ekstraordinære generalforsamling. Indkaldelse til en ekstraordinær generalforsamling, sker på samme måde som indkaldelse til en ordinær generalforsamling, </w:t>
      </w:r>
      <w:proofErr w:type="spellStart"/>
      <w:r w:rsidRPr="00EA1EDF">
        <w:rPr>
          <w:rFonts w:ascii="Times New Roman" w:hAnsi="Times New Roman" w:cs="Times New Roman"/>
          <w:sz w:val="24"/>
          <w:szCs w:val="24"/>
        </w:rPr>
        <w:t>jf</w:t>
      </w:r>
      <w:proofErr w:type="spellEnd"/>
      <w:r w:rsidRPr="00EA1EDF">
        <w:rPr>
          <w:rFonts w:ascii="Times New Roman" w:hAnsi="Times New Roman" w:cs="Times New Roman"/>
          <w:sz w:val="24"/>
          <w:szCs w:val="24"/>
        </w:rPr>
        <w:t xml:space="preserve"> § 6.</w:t>
      </w:r>
      <w:r w:rsidRPr="00EA1EDF">
        <w:rPr>
          <w:rFonts w:ascii="Times New Roman" w:hAnsi="Times New Roman" w:cs="Times New Roman"/>
          <w:sz w:val="24"/>
          <w:szCs w:val="24"/>
        </w:rPr>
        <w:br/>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fldChar w:fldCharType="begin"/>
      </w:r>
      <w:r w:rsidRPr="00EA1EDF">
        <w:rPr>
          <w:rFonts w:ascii="Times New Roman" w:hAnsi="Times New Roman" w:cs="Times New Roman"/>
          <w:sz w:val="24"/>
          <w:szCs w:val="24"/>
        </w:rPr>
        <w:instrText>PRIVATE "TYPE=PICT;ALT="</w:instrText>
      </w:r>
      <w:r w:rsidRPr="00EA1EDF">
        <w:rPr>
          <w:rFonts w:ascii="Times New Roman" w:hAnsi="Times New Roman" w:cs="Times New Roman"/>
          <w:sz w:val="24"/>
          <w:szCs w:val="24"/>
        </w:rPr>
        <w:fldChar w:fldCharType="end"/>
      </w:r>
      <w:r w:rsidRPr="00EA1EDF">
        <w:rPr>
          <w:rFonts w:ascii="Times New Roman" w:hAnsi="Times New Roman" w:cs="Times New Roman"/>
          <w:noProof/>
          <w:sz w:val="24"/>
          <w:szCs w:val="24"/>
        </w:rPr>
        <w:drawing>
          <wp:inline distT="0" distB="0" distL="0" distR="0" wp14:anchorId="77B7DC36" wp14:editId="6387ED0A">
            <wp:extent cx="9525" cy="9525"/>
            <wp:effectExtent l="0" t="0" r="0" b="0"/>
            <wp:docPr id="8" name="Billede 8"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fx.zite3.com/images/dot.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7" w:name="59"/>
      <w:bookmarkEnd w:id="7"/>
    </w:p>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 8. Bestyrelsen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br/>
        <w:t xml:space="preserve">§ 8. Bestyrelsen tegner DTK og forestår </w:t>
      </w:r>
      <w:proofErr w:type="spellStart"/>
      <w:r w:rsidRPr="00EA1EDF">
        <w:rPr>
          <w:rFonts w:ascii="Times New Roman" w:hAnsi="Times New Roman" w:cs="Times New Roman"/>
          <w:sz w:val="24"/>
          <w:szCs w:val="24"/>
        </w:rPr>
        <w:t>DTKs</w:t>
      </w:r>
      <w:proofErr w:type="spellEnd"/>
      <w:r w:rsidRPr="00EA1EDF">
        <w:rPr>
          <w:rFonts w:ascii="Times New Roman" w:hAnsi="Times New Roman" w:cs="Times New Roman"/>
          <w:sz w:val="24"/>
          <w:szCs w:val="24"/>
        </w:rPr>
        <w:t xml:space="preserve"> daglige ledelse. </w:t>
      </w:r>
      <w:proofErr w:type="spellStart"/>
      <w:r w:rsidRPr="00EA1EDF">
        <w:rPr>
          <w:rFonts w:ascii="Times New Roman" w:hAnsi="Times New Roman" w:cs="Times New Roman"/>
          <w:sz w:val="24"/>
          <w:szCs w:val="24"/>
        </w:rPr>
        <w:t>DTKs</w:t>
      </w:r>
      <w:proofErr w:type="spellEnd"/>
      <w:r w:rsidRPr="00EA1EDF">
        <w:rPr>
          <w:rFonts w:ascii="Times New Roman" w:hAnsi="Times New Roman" w:cs="Times New Roman"/>
          <w:sz w:val="24"/>
          <w:szCs w:val="24"/>
        </w:rPr>
        <w:t xml:space="preserve"> medlemmer er forpligtet af de lovlige vedtagne beslutninger som bestyrelsen træffer og de i henhold hertil organiserede aktiviteter. Bestyrelsens sammensætning bliver fastlagt på </w:t>
      </w:r>
      <w:proofErr w:type="spellStart"/>
      <w:r w:rsidRPr="00EA1EDF">
        <w:rPr>
          <w:rFonts w:ascii="Times New Roman" w:hAnsi="Times New Roman" w:cs="Times New Roman"/>
          <w:sz w:val="24"/>
          <w:szCs w:val="24"/>
        </w:rPr>
        <w:t>generalforsanilingen</w:t>
      </w:r>
      <w:proofErr w:type="spellEnd"/>
      <w:r w:rsidRPr="00EA1EDF">
        <w:rPr>
          <w:rFonts w:ascii="Times New Roman" w:hAnsi="Times New Roman" w:cs="Times New Roman"/>
          <w:sz w:val="24"/>
          <w:szCs w:val="24"/>
        </w:rPr>
        <w:t xml:space="preserve">. Der skal vælges: </w:t>
      </w:r>
    </w:p>
    <w:p w:rsidR="00E22079" w:rsidRPr="00EA1EDF" w:rsidRDefault="00E22079" w:rsidP="00E22079">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proofErr w:type="spellStart"/>
      <w:r w:rsidRPr="00EA1EDF">
        <w:rPr>
          <w:rFonts w:ascii="Times New Roman" w:hAnsi="Times New Roman" w:cs="Times New Roman"/>
          <w:sz w:val="24"/>
          <w:szCs w:val="24"/>
        </w:rPr>
        <w:t>Enformand</w:t>
      </w:r>
      <w:proofErr w:type="spellEnd"/>
      <w:r w:rsidRPr="00EA1EDF">
        <w:rPr>
          <w:rFonts w:ascii="Times New Roman" w:hAnsi="Times New Roman" w:cs="Times New Roman"/>
          <w:sz w:val="24"/>
          <w:szCs w:val="24"/>
        </w:rPr>
        <w:t xml:space="preserve"> </w:t>
      </w:r>
    </w:p>
    <w:p w:rsidR="00E22079" w:rsidRPr="00EA1EDF" w:rsidRDefault="00E22079" w:rsidP="00E22079">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EA1EDF">
        <w:rPr>
          <w:rFonts w:ascii="Times New Roman" w:hAnsi="Times New Roman" w:cs="Times New Roman"/>
          <w:sz w:val="24"/>
          <w:szCs w:val="24"/>
        </w:rPr>
        <w:t xml:space="preserve">En kasserer </w:t>
      </w:r>
    </w:p>
    <w:p w:rsidR="00E22079" w:rsidRPr="00EA1EDF" w:rsidRDefault="00E22079" w:rsidP="00E22079">
      <w:pPr>
        <w:numPr>
          <w:ilvl w:val="0"/>
          <w:numId w:val="2"/>
        </w:numPr>
        <w:tabs>
          <w:tab w:val="num" w:pos="720"/>
        </w:tabs>
        <w:autoSpaceDE w:val="0"/>
        <w:autoSpaceDN w:val="0"/>
        <w:adjustRightInd w:val="0"/>
        <w:spacing w:before="100" w:after="100" w:line="240" w:lineRule="auto"/>
        <w:outlineLvl w:val="0"/>
        <w:rPr>
          <w:rFonts w:ascii="Times New Roman" w:hAnsi="Times New Roman" w:cs="Times New Roman"/>
          <w:sz w:val="24"/>
          <w:szCs w:val="24"/>
        </w:rPr>
      </w:pPr>
      <w:r w:rsidRPr="00EA1EDF">
        <w:rPr>
          <w:rFonts w:ascii="Times New Roman" w:hAnsi="Times New Roman" w:cs="Times New Roman"/>
          <w:sz w:val="24"/>
          <w:szCs w:val="24"/>
        </w:rPr>
        <w:t xml:space="preserve">To til fire medlemmer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t xml:space="preserve">Alle vælges for et år ad gangen, og genvalg er tilladt. </w:t>
      </w:r>
      <w:r w:rsidRPr="00EA1EDF">
        <w:rPr>
          <w:rFonts w:ascii="Times New Roman" w:hAnsi="Times New Roman" w:cs="Times New Roman"/>
          <w:sz w:val="24"/>
          <w:szCs w:val="24"/>
        </w:rPr>
        <w:br/>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fldChar w:fldCharType="begin"/>
      </w:r>
      <w:r w:rsidRPr="00EA1EDF">
        <w:rPr>
          <w:rFonts w:ascii="Times New Roman" w:hAnsi="Times New Roman" w:cs="Times New Roman"/>
          <w:sz w:val="24"/>
          <w:szCs w:val="24"/>
        </w:rPr>
        <w:instrText>PRIVATE "TYPE=PICT;ALT="</w:instrText>
      </w:r>
      <w:r w:rsidRPr="00EA1EDF">
        <w:rPr>
          <w:rFonts w:ascii="Times New Roman" w:hAnsi="Times New Roman" w:cs="Times New Roman"/>
          <w:sz w:val="24"/>
          <w:szCs w:val="24"/>
        </w:rPr>
        <w:fldChar w:fldCharType="end"/>
      </w:r>
      <w:r w:rsidRPr="00EA1EDF">
        <w:rPr>
          <w:rFonts w:ascii="Times New Roman" w:hAnsi="Times New Roman" w:cs="Times New Roman"/>
          <w:noProof/>
          <w:sz w:val="24"/>
          <w:szCs w:val="24"/>
        </w:rPr>
        <w:drawing>
          <wp:inline distT="0" distB="0" distL="0" distR="0" wp14:anchorId="6660D531" wp14:editId="2BDFA8F8">
            <wp:extent cx="9525" cy="9525"/>
            <wp:effectExtent l="0" t="0" r="0" b="0"/>
            <wp:docPr id="9" name="Billede 9"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fx.zite3.com/images/dot.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8" w:name="60"/>
      <w:bookmarkEnd w:id="8"/>
    </w:p>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 9. Konstituering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br/>
        <w:t>Bestyrelsen konstituerer sig snarest efter generalforsamlingen på et bestyrelsesmøde. Bestyrelsen fastsætter selv sin dagsorden. Bestyrelsen er beslutningsdygtig, når formanden og mindst halvdelen af de menige bestyrelsesmedlemmer er til</w:t>
      </w:r>
      <w:r w:rsidR="00DE3F8E" w:rsidRPr="00EA1EDF">
        <w:rPr>
          <w:rFonts w:ascii="Times New Roman" w:hAnsi="Times New Roman" w:cs="Times New Roman"/>
          <w:sz w:val="24"/>
          <w:szCs w:val="24"/>
        </w:rPr>
        <w:t xml:space="preserve"> </w:t>
      </w:r>
      <w:r w:rsidRPr="00EA1EDF">
        <w:rPr>
          <w:rFonts w:ascii="Times New Roman" w:hAnsi="Times New Roman" w:cs="Times New Roman"/>
          <w:sz w:val="24"/>
          <w:szCs w:val="24"/>
        </w:rPr>
        <w:t xml:space="preserve">stede. I tilfælde af stemmelighed, er formandens stemme udslagsgivende. Ved indtræden ledighed i bestyrelsen kan denne supplere sig selv efter behov. Afgår formanden inden en ordinær generalforsamling, skal der afholdes en ekstraordinær </w:t>
      </w:r>
      <w:proofErr w:type="spellStart"/>
      <w:r w:rsidRPr="00EA1EDF">
        <w:rPr>
          <w:rFonts w:ascii="Times New Roman" w:hAnsi="Times New Roman" w:cs="Times New Roman"/>
          <w:sz w:val="24"/>
          <w:szCs w:val="24"/>
        </w:rPr>
        <w:t>generalforsanding</w:t>
      </w:r>
      <w:proofErr w:type="spellEnd"/>
      <w:r w:rsidRPr="00EA1EDF">
        <w:rPr>
          <w:rFonts w:ascii="Times New Roman" w:hAnsi="Times New Roman" w:cs="Times New Roman"/>
          <w:sz w:val="24"/>
          <w:szCs w:val="24"/>
        </w:rPr>
        <w:t xml:space="preserve">, og formanden er ikke løst fra posten, før denne er afholdt. </w:t>
      </w:r>
      <w:r w:rsidRPr="00EA1EDF">
        <w:rPr>
          <w:rFonts w:ascii="Times New Roman" w:hAnsi="Times New Roman" w:cs="Times New Roman"/>
          <w:sz w:val="24"/>
          <w:szCs w:val="24"/>
        </w:rPr>
        <w:br/>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fldChar w:fldCharType="begin"/>
      </w:r>
      <w:r w:rsidRPr="00EA1EDF">
        <w:rPr>
          <w:rFonts w:ascii="Times New Roman" w:hAnsi="Times New Roman" w:cs="Times New Roman"/>
          <w:sz w:val="24"/>
          <w:szCs w:val="24"/>
        </w:rPr>
        <w:instrText>PRIVATE "TYPE=PICT;ALT="</w:instrText>
      </w:r>
      <w:r w:rsidRPr="00EA1EDF">
        <w:rPr>
          <w:rFonts w:ascii="Times New Roman" w:hAnsi="Times New Roman" w:cs="Times New Roman"/>
          <w:sz w:val="24"/>
          <w:szCs w:val="24"/>
        </w:rPr>
        <w:fldChar w:fldCharType="end"/>
      </w:r>
      <w:r w:rsidRPr="00EA1EDF">
        <w:rPr>
          <w:rFonts w:ascii="Times New Roman" w:hAnsi="Times New Roman" w:cs="Times New Roman"/>
          <w:noProof/>
          <w:sz w:val="24"/>
          <w:szCs w:val="24"/>
        </w:rPr>
        <w:drawing>
          <wp:inline distT="0" distB="0" distL="0" distR="0" wp14:anchorId="02F41FF6" wp14:editId="6A7ACF92">
            <wp:extent cx="9525" cy="9525"/>
            <wp:effectExtent l="0" t="0" r="0" b="0"/>
            <wp:docPr id="10" name="Billede 10"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fx.zite3.com/images/dot.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9" w:name="61"/>
      <w:bookmarkEnd w:id="9"/>
    </w:p>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 10. Regnskab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br/>
        <w:t xml:space="preserve">Klubbens regnskabsår løber fra den 1. juli til den 30. juni det efterfølgende år. Bestyrelsen skal senest 1 uge inden afholdelsen af den ordinære generalforsamling afgive driftsregnskab og status til revisoren. Driftsregnskab og status skal forelægges forsynet med påtegning af revisoren til den ordinære generalforsamling. Det skal i regnskabet fremgå hvilke aktiver klubben har, og hvor de befinder sig. </w:t>
      </w:r>
      <w:r w:rsidRPr="00EA1EDF">
        <w:rPr>
          <w:rFonts w:ascii="Times New Roman" w:hAnsi="Times New Roman" w:cs="Times New Roman"/>
          <w:sz w:val="24"/>
          <w:szCs w:val="24"/>
        </w:rPr>
        <w:br/>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fldChar w:fldCharType="begin"/>
      </w:r>
      <w:r w:rsidRPr="00EA1EDF">
        <w:rPr>
          <w:rFonts w:ascii="Times New Roman" w:hAnsi="Times New Roman" w:cs="Times New Roman"/>
          <w:sz w:val="24"/>
          <w:szCs w:val="24"/>
        </w:rPr>
        <w:instrText>PRIVATE "TYPE=PICT;ALT="</w:instrText>
      </w:r>
      <w:r w:rsidRPr="00EA1EDF">
        <w:rPr>
          <w:rFonts w:ascii="Times New Roman" w:hAnsi="Times New Roman" w:cs="Times New Roman"/>
          <w:sz w:val="24"/>
          <w:szCs w:val="24"/>
        </w:rPr>
        <w:fldChar w:fldCharType="end"/>
      </w:r>
      <w:r w:rsidRPr="00EA1EDF">
        <w:rPr>
          <w:rFonts w:ascii="Times New Roman" w:hAnsi="Times New Roman" w:cs="Times New Roman"/>
          <w:noProof/>
          <w:sz w:val="24"/>
          <w:szCs w:val="24"/>
        </w:rPr>
        <w:drawing>
          <wp:inline distT="0" distB="0" distL="0" distR="0" wp14:anchorId="0327EB71" wp14:editId="2D80117D">
            <wp:extent cx="9525" cy="9525"/>
            <wp:effectExtent l="0" t="0" r="0" b="0"/>
            <wp:docPr id="11" name="Billede 11"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fx.zite3.com/images/dot.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10" w:name="62"/>
      <w:bookmarkEnd w:id="10"/>
    </w:p>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 11. Revision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lastRenderedPageBreak/>
        <w:br/>
        <w:t xml:space="preserve">På den ordinære generalforsamling vælges for et år ad gangen kritisk(e) revisor(er). De kritiske revisorer skal hver især gennemgå og </w:t>
      </w:r>
      <w:proofErr w:type="spellStart"/>
      <w:r w:rsidRPr="00EA1EDF">
        <w:rPr>
          <w:rFonts w:ascii="Times New Roman" w:hAnsi="Times New Roman" w:cs="Times New Roman"/>
          <w:sz w:val="24"/>
          <w:szCs w:val="24"/>
        </w:rPr>
        <w:t>konunentere</w:t>
      </w:r>
      <w:proofErr w:type="spellEnd"/>
      <w:r w:rsidRPr="00EA1EDF">
        <w:rPr>
          <w:rFonts w:ascii="Times New Roman" w:hAnsi="Times New Roman" w:cs="Times New Roman"/>
          <w:sz w:val="24"/>
          <w:szCs w:val="24"/>
        </w:rPr>
        <w:t xml:space="preserve"> regnskabet umiddelbart inden generalforsamlingen. Hver af revisorerne har til enhver tid adgang til at efterse regnskab og beholdninger. </w:t>
      </w:r>
      <w:r w:rsidRPr="00EA1EDF">
        <w:rPr>
          <w:rFonts w:ascii="Times New Roman" w:hAnsi="Times New Roman" w:cs="Times New Roman"/>
          <w:sz w:val="24"/>
          <w:szCs w:val="24"/>
        </w:rPr>
        <w:br/>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fldChar w:fldCharType="begin"/>
      </w:r>
      <w:r w:rsidRPr="00EA1EDF">
        <w:rPr>
          <w:rFonts w:ascii="Times New Roman" w:hAnsi="Times New Roman" w:cs="Times New Roman"/>
          <w:sz w:val="24"/>
          <w:szCs w:val="24"/>
        </w:rPr>
        <w:instrText>PRIVATE "TYPE=PICT;ALT="</w:instrText>
      </w:r>
      <w:r w:rsidRPr="00EA1EDF">
        <w:rPr>
          <w:rFonts w:ascii="Times New Roman" w:hAnsi="Times New Roman" w:cs="Times New Roman"/>
          <w:sz w:val="24"/>
          <w:szCs w:val="24"/>
        </w:rPr>
        <w:fldChar w:fldCharType="end"/>
      </w:r>
      <w:r w:rsidRPr="00EA1EDF">
        <w:rPr>
          <w:rFonts w:ascii="Times New Roman" w:hAnsi="Times New Roman" w:cs="Times New Roman"/>
          <w:noProof/>
          <w:sz w:val="24"/>
          <w:szCs w:val="24"/>
        </w:rPr>
        <w:drawing>
          <wp:inline distT="0" distB="0" distL="0" distR="0" wp14:anchorId="7AAF1D74" wp14:editId="2B09E653">
            <wp:extent cx="9525" cy="9525"/>
            <wp:effectExtent l="0" t="0" r="0" b="0"/>
            <wp:docPr id="12" name="Billede 12"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fx.zite3.com/images/dot.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11" w:name="63"/>
      <w:bookmarkEnd w:id="11"/>
    </w:p>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 12. Lovændringer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br/>
        <w:t xml:space="preserve">Ændringer i disse vedtægter kan ske på enhver generalforsamling, når mindst 1/3 af klubbens stemmeberettigede medlemmer er </w:t>
      </w:r>
      <w:proofErr w:type="gramStart"/>
      <w:r w:rsidRPr="00EA1EDF">
        <w:rPr>
          <w:rFonts w:ascii="Times New Roman" w:hAnsi="Times New Roman" w:cs="Times New Roman"/>
          <w:sz w:val="24"/>
          <w:szCs w:val="24"/>
        </w:rPr>
        <w:t>tilstede</w:t>
      </w:r>
      <w:proofErr w:type="gramEnd"/>
      <w:r w:rsidRPr="00EA1EDF">
        <w:rPr>
          <w:rFonts w:ascii="Times New Roman" w:hAnsi="Times New Roman" w:cs="Times New Roman"/>
          <w:sz w:val="24"/>
          <w:szCs w:val="24"/>
        </w:rPr>
        <w:t xml:space="preserve">. Vedtagelse kræver 2/3 flertal. Er generalforsamlingen ikke beslutningsdygtig, skal bestyrelsen inden 14 dage med sædvanligt varsel indkalde til ny generalforsamling. Opnås der et flertal på mindst 2/3 ved en ny generalforsamling, er forslaget vedtaget, uanset hvor mange stemmeberettigede medlemmer der er til stede ved den ny generalforsamling. </w:t>
      </w:r>
      <w:r w:rsidRPr="00EA1EDF">
        <w:rPr>
          <w:rFonts w:ascii="Times New Roman" w:hAnsi="Times New Roman" w:cs="Times New Roman"/>
          <w:sz w:val="24"/>
          <w:szCs w:val="24"/>
        </w:rPr>
        <w:br/>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fldChar w:fldCharType="begin"/>
      </w:r>
      <w:r w:rsidRPr="00EA1EDF">
        <w:rPr>
          <w:rFonts w:ascii="Times New Roman" w:hAnsi="Times New Roman" w:cs="Times New Roman"/>
          <w:sz w:val="24"/>
          <w:szCs w:val="24"/>
        </w:rPr>
        <w:instrText>PRIVATE "TYPE=PICT;ALT="</w:instrText>
      </w:r>
      <w:r w:rsidRPr="00EA1EDF">
        <w:rPr>
          <w:rFonts w:ascii="Times New Roman" w:hAnsi="Times New Roman" w:cs="Times New Roman"/>
          <w:sz w:val="24"/>
          <w:szCs w:val="24"/>
        </w:rPr>
        <w:fldChar w:fldCharType="end"/>
      </w:r>
      <w:r w:rsidRPr="00EA1EDF">
        <w:rPr>
          <w:rFonts w:ascii="Times New Roman" w:hAnsi="Times New Roman" w:cs="Times New Roman"/>
          <w:noProof/>
          <w:sz w:val="24"/>
          <w:szCs w:val="24"/>
        </w:rPr>
        <w:drawing>
          <wp:inline distT="0" distB="0" distL="0" distR="0" wp14:anchorId="3AE1B6AF" wp14:editId="002A2CC6">
            <wp:extent cx="9525" cy="9525"/>
            <wp:effectExtent l="0" t="0" r="0" b="0"/>
            <wp:docPr id="13" name="Billede 13"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fx.zite3.com/images/dot.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bookmarkStart w:id="12" w:name="64"/>
      <w:bookmarkEnd w:id="12"/>
    </w:p>
    <w:p w:rsidR="00E22079" w:rsidRPr="00EA1EDF" w:rsidRDefault="00E22079" w:rsidP="00E22079">
      <w:pPr>
        <w:autoSpaceDE w:val="0"/>
        <w:autoSpaceDN w:val="0"/>
        <w:adjustRightInd w:val="0"/>
        <w:spacing w:before="100" w:after="100" w:line="240" w:lineRule="auto"/>
        <w:rPr>
          <w:rFonts w:ascii="Times New Roman" w:hAnsi="Times New Roman" w:cs="Times New Roman"/>
          <w:b/>
          <w:sz w:val="24"/>
          <w:szCs w:val="24"/>
        </w:rPr>
      </w:pPr>
      <w:r w:rsidRPr="00EA1EDF">
        <w:rPr>
          <w:rFonts w:ascii="Times New Roman" w:hAnsi="Times New Roman" w:cs="Times New Roman"/>
          <w:b/>
          <w:sz w:val="24"/>
          <w:szCs w:val="24"/>
        </w:rPr>
        <w:t xml:space="preserve">§ 13. Klubbens opløsning </w:t>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br/>
        <w:t xml:space="preserve">Bestemmelse om klubbens opløsning kan kun ske på en til dette øjemed særlig indkaldt generalforsamling. Denne generalforsamling er kun beslutningsdygtig, hvis mindst 1/2 af klubbens stemmeberettigede medlemmer er til stede, og til forslagets vedtagelse kræves, at mindst 3/4 af de afgivne stemmer er for forslaget. Opnås et flertal på 3/4 på en generalforsamling som ikke er beslutningsdygtig, indkaldes til en ny generalforsamling, hvor et flertal på 3/4 af de afgivne stemmer medfører, at forslaget vedtages uanset antallet af fremmødte medlemmer. På generalforsamlingen skal der endvidere træffes afgørelse om, hvorledes klubbens formue, herunder likvider og løsøre, skal fordeles. Her er simpelt stemmeflerhed tilstrækkeligt. Disse vedtægter er vedtaget på den ordinære </w:t>
      </w:r>
      <w:r w:rsidR="00A20C74" w:rsidRPr="00EA1EDF">
        <w:rPr>
          <w:rFonts w:ascii="Times New Roman" w:hAnsi="Times New Roman" w:cs="Times New Roman"/>
          <w:sz w:val="24"/>
          <w:szCs w:val="24"/>
        </w:rPr>
        <w:t>generalforsamling</w:t>
      </w:r>
      <w:r w:rsidRPr="00EA1EDF">
        <w:rPr>
          <w:rFonts w:ascii="Times New Roman" w:hAnsi="Times New Roman" w:cs="Times New Roman"/>
          <w:sz w:val="24"/>
          <w:szCs w:val="24"/>
        </w:rPr>
        <w:t xml:space="preserve"> </w:t>
      </w:r>
      <w:r w:rsidR="0002061C" w:rsidRPr="00EA1EDF">
        <w:rPr>
          <w:rFonts w:ascii="Times New Roman" w:hAnsi="Times New Roman" w:cs="Times New Roman"/>
          <w:sz w:val="24"/>
          <w:szCs w:val="24"/>
        </w:rPr>
        <w:t>19. august 2011</w:t>
      </w:r>
      <w:r w:rsidRPr="00EA1EDF">
        <w:rPr>
          <w:rFonts w:ascii="Times New Roman" w:hAnsi="Times New Roman" w:cs="Times New Roman"/>
          <w:sz w:val="24"/>
          <w:szCs w:val="24"/>
        </w:rPr>
        <w:t xml:space="preserve">. </w:t>
      </w:r>
      <w:r w:rsidRPr="00EA1EDF">
        <w:rPr>
          <w:rFonts w:ascii="Times New Roman" w:hAnsi="Times New Roman" w:cs="Times New Roman"/>
          <w:sz w:val="24"/>
          <w:szCs w:val="24"/>
        </w:rPr>
        <w:br/>
      </w:r>
    </w:p>
    <w:p w:rsidR="00E22079" w:rsidRPr="00EA1EDF" w:rsidRDefault="00E22079" w:rsidP="00E22079">
      <w:pPr>
        <w:autoSpaceDE w:val="0"/>
        <w:autoSpaceDN w:val="0"/>
        <w:adjustRightInd w:val="0"/>
        <w:spacing w:before="100" w:after="100" w:line="240" w:lineRule="auto"/>
        <w:rPr>
          <w:rFonts w:ascii="Times New Roman" w:hAnsi="Times New Roman" w:cs="Times New Roman"/>
          <w:sz w:val="24"/>
          <w:szCs w:val="24"/>
        </w:rPr>
      </w:pPr>
      <w:r w:rsidRPr="00EA1EDF">
        <w:rPr>
          <w:rFonts w:ascii="Times New Roman" w:hAnsi="Times New Roman" w:cs="Times New Roman"/>
          <w:sz w:val="24"/>
          <w:szCs w:val="24"/>
        </w:rPr>
        <w:fldChar w:fldCharType="begin"/>
      </w:r>
      <w:r w:rsidRPr="00EA1EDF">
        <w:rPr>
          <w:rFonts w:ascii="Times New Roman" w:hAnsi="Times New Roman" w:cs="Times New Roman"/>
          <w:sz w:val="24"/>
          <w:szCs w:val="24"/>
        </w:rPr>
        <w:instrText>PRIVATE "TYPE=PICT;ALT="</w:instrText>
      </w:r>
      <w:r w:rsidRPr="00EA1EDF">
        <w:rPr>
          <w:rFonts w:ascii="Times New Roman" w:hAnsi="Times New Roman" w:cs="Times New Roman"/>
          <w:sz w:val="24"/>
          <w:szCs w:val="24"/>
        </w:rPr>
        <w:fldChar w:fldCharType="end"/>
      </w:r>
      <w:r w:rsidRPr="00EA1EDF">
        <w:rPr>
          <w:rFonts w:ascii="Times New Roman" w:hAnsi="Times New Roman" w:cs="Times New Roman"/>
          <w:noProof/>
          <w:sz w:val="24"/>
          <w:szCs w:val="24"/>
        </w:rPr>
        <w:drawing>
          <wp:inline distT="0" distB="0" distL="0" distR="0" wp14:anchorId="22D95C16" wp14:editId="07AE87DF">
            <wp:extent cx="9525" cy="9525"/>
            <wp:effectExtent l="0" t="0" r="0" b="0"/>
            <wp:docPr id="14" name="Billede 14" descr="http://gfx.zite3.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fx.zite3.com/images/dot.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625A" w:rsidRPr="00EA1EDF" w:rsidRDefault="00E9625A"/>
    <w:sectPr w:rsidR="00E9625A" w:rsidRPr="00EA1EDF" w:rsidSect="008E62BF">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79"/>
    <w:rsid w:val="000151DC"/>
    <w:rsid w:val="0002061C"/>
    <w:rsid w:val="00314BDB"/>
    <w:rsid w:val="00455FD6"/>
    <w:rsid w:val="00553168"/>
    <w:rsid w:val="00640108"/>
    <w:rsid w:val="006409B3"/>
    <w:rsid w:val="00676600"/>
    <w:rsid w:val="007D493B"/>
    <w:rsid w:val="00A20C74"/>
    <w:rsid w:val="00B94C36"/>
    <w:rsid w:val="00DE3F8E"/>
    <w:rsid w:val="00E22079"/>
    <w:rsid w:val="00E9625A"/>
    <w:rsid w:val="00EA1E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2207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2079"/>
    <w:rPr>
      <w:rFonts w:ascii="Tahoma" w:hAnsi="Tahoma" w:cs="Tahoma"/>
      <w:sz w:val="16"/>
      <w:szCs w:val="16"/>
    </w:rPr>
  </w:style>
  <w:style w:type="character" w:styleId="Hyperlink">
    <w:name w:val="Hyperlink"/>
    <w:basedOn w:val="Standardskrifttypeiafsnit"/>
    <w:uiPriority w:val="99"/>
    <w:unhideWhenUsed/>
    <w:rsid w:val="007D49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2207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2079"/>
    <w:rPr>
      <w:rFonts w:ascii="Tahoma" w:hAnsi="Tahoma" w:cs="Tahoma"/>
      <w:sz w:val="16"/>
      <w:szCs w:val="16"/>
    </w:rPr>
  </w:style>
  <w:style w:type="character" w:styleId="Hyperlink">
    <w:name w:val="Hyperlink"/>
    <w:basedOn w:val="Standardskrifttypeiafsnit"/>
    <w:uiPriority w:val="99"/>
    <w:unhideWhenUsed/>
    <w:rsid w:val="007D4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upcare.dk" TargetMode="External"/><Relationship Id="rId3" Type="http://schemas.openxmlformats.org/officeDocument/2006/relationships/styles" Target="styles.xml"/><Relationship Id="rId7" Type="http://schemas.openxmlformats.org/officeDocument/2006/relationships/image" Target="http://gfx.zite3.com/images/dot.gi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rapezjolle.dk/" TargetMode="External"/><Relationship Id="rId4" Type="http://schemas.microsoft.com/office/2007/relationships/stylesWithEffects" Target="stylesWithEffects.xml"/><Relationship Id="rId9" Type="http://schemas.openxmlformats.org/officeDocument/2006/relationships/hyperlink" Target="http://www.trapezjoll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F3B7-795B-4B27-9780-CBBC0094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1312</Words>
  <Characters>8005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Boligkontoret</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dc:creator>
  <cp:lastModifiedBy>Ib</cp:lastModifiedBy>
  <cp:revision>5</cp:revision>
  <dcterms:created xsi:type="dcterms:W3CDTF">2012-08-23T20:17:00Z</dcterms:created>
  <dcterms:modified xsi:type="dcterms:W3CDTF">2012-08-23T20:28:00Z</dcterms:modified>
</cp:coreProperties>
</file>